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  <w:rPr>
          <w:rFonts w:ascii="方正小标宋_GBK" w:hAnsi="方正小标宋_GBK" w:eastAsia="方正小标宋_GBK" w:cs="方正小标宋_GBK"/>
          <w:color w:val="000000"/>
          <w:sz w:val="56"/>
          <w:szCs w:val="22"/>
        </w:rPr>
      </w:pPr>
    </w:p>
    <w:p>
      <w:pPr>
        <w:jc w:val="center"/>
        <w:rPr>
          <w:sz w:val="22"/>
          <w:szCs w:val="22"/>
        </w:rPr>
      </w:pPr>
      <w:r>
        <w:rPr>
          <w:rFonts w:ascii="方正小标宋_GBK" w:hAnsi="方正小标宋_GBK" w:eastAsia="方正小标宋_GBK" w:cs="方正小标宋_GBK"/>
          <w:color w:val="000000"/>
          <w:sz w:val="56"/>
          <w:szCs w:val="22"/>
        </w:rPr>
        <w:t>中国共产党唐山市纪律检查委员会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6"/>
          <w:szCs w:val="22"/>
        </w:rPr>
        <w:t>2024年部门预算绩效文本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>
      <w:pPr>
        <w:jc w:val="center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>
      <w:pPr>
        <w:jc w:val="center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中国共产党唐山市纪律检查委员会编制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唐山市财政局审核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1.纪检监察刊物印刷费绩效目标表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2.纪检监察门户网站运行维护费绩效目标表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3.纪检监察网络运行维护费绩效目标表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4.纪检监察系统干部培训费绩效目标表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5.廉政教育专题节目宣传经费绩效目标表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6.市纪委12388劳务派遣人员经费绩效目标表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7.市纪委大楼运行维护费绩效目标表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8.市纪委监委门户网站等保测评费绩效目标表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9.市纪委全会费绩效目标表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10.市纪委日常会议费绩效目标表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11.市纪委数字化档案室维护费绩效目标表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12.巡察办工作经费绩效目标表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13.巡察办培训费绩效目标表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14.纪委大要案准备金绩效目标表</w:t>
      </w:r>
      <w:r>
        <w:tab/>
      </w:r>
      <w:r>
        <w:fldChar w:fldCharType="begin"/>
      </w:r>
      <w:r>
        <w:instrText xml:space="preserve">PAGEREF _Toc_4_4_0000000017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t>15.廉政宣教中心建设费绩效目标表</w:t>
      </w:r>
      <w:r>
        <w:tab/>
      </w:r>
      <w:r>
        <w:fldChar w:fldCharType="begin"/>
      </w:r>
      <w:r>
        <w:instrText xml:space="preserve">PAGEREF _Toc_4_4_0000000018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"_Toc_4_4_0000000019" </w:instrText>
      </w:r>
      <w:r>
        <w:fldChar w:fldCharType="separate"/>
      </w:r>
      <w:r>
        <w:t>16.市本级办案一体化平台绩效目标表</w:t>
      </w:r>
      <w:r>
        <w:tab/>
      </w:r>
      <w:r>
        <w:fldChar w:fldCharType="begin"/>
      </w:r>
      <w:r>
        <w:instrText xml:space="preserve">PAGEREF _Toc_4_4_0000000019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"_Toc_4_4_0000000020" </w:instrText>
      </w:r>
      <w:r>
        <w:fldChar w:fldCharType="separate"/>
      </w:r>
      <w:r>
        <w:t>17.市纪委大数据监督平台建设费绩效目标表</w:t>
      </w:r>
      <w:r>
        <w:tab/>
      </w:r>
      <w:r>
        <w:fldChar w:fldCharType="begin"/>
      </w:r>
      <w:r>
        <w:instrText xml:space="preserve">PAGEREF _Toc_4_4_0000000020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"_Toc_4_4_0000000021" </w:instrText>
      </w:r>
      <w:r>
        <w:fldChar w:fldCharType="separate"/>
      </w:r>
      <w:r>
        <w:t>18.中央-政法纪检监察转移支付绩效目标表</w:t>
      </w:r>
      <w:r>
        <w:tab/>
      </w:r>
      <w:r>
        <w:fldChar w:fldCharType="begin"/>
      </w:r>
      <w:r>
        <w:instrText xml:space="preserve">PAGEREF _Toc_4_4_0000000021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"_Toc_4_4_0000000022" </w:instrText>
      </w:r>
      <w:r>
        <w:fldChar w:fldCharType="separate"/>
      </w:r>
      <w:r>
        <w:t>19.办案业务保障经费绩效目标表</w:t>
      </w:r>
      <w:r>
        <w:tab/>
      </w:r>
      <w:r>
        <w:fldChar w:fldCharType="begin"/>
      </w:r>
      <w:r>
        <w:instrText xml:space="preserve">PAGEREF _Toc_4_4_0000000022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"_Toc_4_4_0000000023" </w:instrText>
      </w:r>
      <w:r>
        <w:fldChar w:fldCharType="separate"/>
      </w:r>
      <w:r>
        <w:t>20.大楼运行维护费绩效目标表</w:t>
      </w:r>
      <w:r>
        <w:tab/>
      </w:r>
      <w:r>
        <w:fldChar w:fldCharType="begin"/>
      </w:r>
      <w:r>
        <w:instrText xml:space="preserve">PAGEREF _Toc_4_4_0000000023 \h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"_Toc_4_4_0000000024" </w:instrText>
      </w:r>
      <w:r>
        <w:fldChar w:fldCharType="separate"/>
      </w:r>
      <w:r>
        <w:t>21.燃气费绩效目标表</w:t>
      </w:r>
      <w:r>
        <w:tab/>
      </w:r>
      <w:r>
        <w:fldChar w:fldCharType="begin"/>
      </w:r>
      <w:r>
        <w:instrText xml:space="preserve">PAGEREF _Toc_4_4_0000000024 \h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"_Toc_4_4_0000000025" </w:instrText>
      </w:r>
      <w:r>
        <w:fldChar w:fldCharType="separate"/>
      </w:r>
      <w:r>
        <w:t>22.网络运行维护费绩效目标表</w:t>
      </w:r>
      <w:r>
        <w:tab/>
      </w:r>
      <w:r>
        <w:fldChar w:fldCharType="begin"/>
      </w:r>
      <w:r>
        <w:instrText xml:space="preserve">PAGEREF _Toc_4_4_0000000025 \h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"_Toc_4_4_0000000026" </w:instrText>
      </w:r>
      <w:r>
        <w:fldChar w:fldCharType="separate"/>
      </w:r>
      <w:r>
        <w:t>23.智能化系统维护费绩效目标表</w:t>
      </w:r>
      <w:r>
        <w:tab/>
      </w:r>
      <w:r>
        <w:fldChar w:fldCharType="begin"/>
      </w:r>
      <w:r>
        <w:instrText xml:space="preserve">PAGEREF _Toc_4_4_0000000026 \h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"_Toc_4_4_0000000027" </w:instrText>
      </w:r>
      <w:r>
        <w:fldChar w:fldCharType="separate"/>
      </w:r>
      <w:r>
        <w:t>24.专业技术用车运行维护费绩效目标表</w:t>
      </w:r>
      <w:r>
        <w:tab/>
      </w:r>
      <w:r>
        <w:fldChar w:fldCharType="begin"/>
      </w:r>
      <w:r>
        <w:instrText xml:space="preserve">PAGEREF _Toc_4_4_0000000027 \h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"_Toc_4_4_0000000028" </w:instrText>
      </w:r>
      <w:r>
        <w:fldChar w:fldCharType="separate"/>
      </w:r>
      <w:r>
        <w:t>25.专用设备购置绩效目标表</w:t>
      </w:r>
      <w:r>
        <w:tab/>
      </w:r>
      <w:r>
        <w:fldChar w:fldCharType="begin"/>
      </w:r>
      <w:r>
        <w:instrText xml:space="preserve">PAGEREF _Toc_4_4_0000000028 \h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"_Toc_4_4_0000000029" </w:instrText>
      </w:r>
      <w:r>
        <w:fldChar w:fldCharType="separate"/>
      </w:r>
      <w:r>
        <w:t>26.唐山市廉政中心办案用房改造项目绩效目标表</w:t>
      </w:r>
      <w:r>
        <w:tab/>
      </w:r>
      <w:r>
        <w:fldChar w:fldCharType="begin"/>
      </w:r>
      <w:r>
        <w:instrText xml:space="preserve">PAGEREF _Toc_4_4_0000000029 \h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"_Toc_4_4_0000000030" </w:instrText>
      </w:r>
      <w:r>
        <w:fldChar w:fldCharType="separate"/>
      </w:r>
      <w:r>
        <w:t>27.唐山市廉政中心同步录音录像系统升级改造绩效目标表</w:t>
      </w:r>
      <w:r>
        <w:tab/>
      </w:r>
      <w:r>
        <w:fldChar w:fldCharType="begin"/>
      </w:r>
      <w:r>
        <w:instrText xml:space="preserve">PAGEREF _Toc_4_4_0000000030 \h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"_Toc_4_4_0000000031" </w:instrText>
      </w:r>
      <w:r>
        <w:fldChar w:fldCharType="separate"/>
      </w:r>
      <w:r>
        <w:t>28.中心运行管理及服务保障工作经费绩效目标表</w:t>
      </w:r>
      <w:r>
        <w:tab/>
      </w:r>
      <w:r>
        <w:fldChar w:fldCharType="begin"/>
      </w:r>
      <w:r>
        <w:instrText xml:space="preserve">PAGEREF _Toc_4_4_0000000031 \h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  <w:bookmarkStart w:id="0" w:name="_Toc_2_2_0000000001"/>
    </w:p>
    <w:p>
      <w:pPr>
        <w:spacing w:before="10" w:after="10"/>
        <w:ind w:firstLine="560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>
      <w:pPr>
        <w:spacing w:before="10" w:after="10"/>
        <w:ind w:firstLine="560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>
      <w:pPr>
        <w:spacing w:before="10" w:after="10"/>
        <w:ind w:firstLine="560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>
      <w:pPr>
        <w:spacing w:before="10" w:after="10"/>
        <w:ind w:firstLine="560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>
      <w:pPr>
        <w:spacing w:before="10" w:after="10"/>
        <w:ind w:firstLine="560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>
      <w:pPr>
        <w:spacing w:before="10" w:after="10"/>
        <w:ind w:firstLine="560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>
      <w:pPr>
        <w:spacing w:before="10" w:after="10"/>
        <w:ind w:firstLine="560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>
      <w:pPr>
        <w:spacing w:before="10" w:after="10"/>
        <w:ind w:firstLine="560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>
      <w:pPr>
        <w:spacing w:before="10" w:after="10"/>
        <w:ind w:firstLine="560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>
      <w:pPr>
        <w:spacing w:before="10" w:after="10"/>
        <w:ind w:firstLine="560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>
      <w:pPr>
        <w:spacing w:before="10" w:after="10"/>
        <w:ind w:firstLine="560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>
      <w:pPr>
        <w:spacing w:before="10" w:after="10"/>
        <w:ind w:firstLine="560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>
      <w:pPr>
        <w:spacing w:before="10" w:after="10"/>
        <w:ind w:firstLine="560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>
      <w:pPr>
        <w:spacing w:before="10" w:after="10"/>
        <w:ind w:firstLine="560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>
      <w:pPr>
        <w:spacing w:before="10" w:after="10"/>
        <w:ind w:firstLine="560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>
      <w:pPr>
        <w:spacing w:before="10" w:after="10"/>
        <w:ind w:firstLine="560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>
      <w:pPr>
        <w:spacing w:before="10" w:after="10"/>
        <w:ind w:firstLine="560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>
      <w:pPr>
        <w:spacing w:before="10" w:after="10"/>
        <w:ind w:firstLine="560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>
      <w:pPr>
        <w:spacing w:before="10" w:after="10"/>
        <w:ind w:firstLine="560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>
      <w:pPr>
        <w:spacing w:before="10" w:after="10"/>
        <w:ind w:firstLine="560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>
      <w:pPr>
        <w:spacing w:before="10" w:after="10"/>
        <w:ind w:firstLine="560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>
      <w:pPr>
        <w:spacing w:before="10" w:after="10"/>
        <w:ind w:firstLine="560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>
      <w:pPr>
        <w:spacing w:before="10" w:after="10"/>
        <w:ind w:firstLine="560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>
      <w:pPr>
        <w:spacing w:before="10" w:after="10"/>
        <w:ind w:firstLine="560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>
      <w:pPr>
        <w:spacing w:before="10" w:after="10"/>
        <w:ind w:firstLine="560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>
      <w:pPr>
        <w:spacing w:before="10" w:after="10"/>
        <w:ind w:firstLine="560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>
      <w:pPr>
        <w:spacing w:before="10" w:after="10"/>
        <w:ind w:firstLine="560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>
      <w:pPr>
        <w:spacing w:before="10" w:after="10"/>
        <w:ind w:firstLine="560"/>
        <w:outlineLvl w:val="1"/>
      </w:pPr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认真贯彻落实党的二十大</w:t>
      </w:r>
      <w:r>
        <w:rPr>
          <w:rFonts w:hint="eastAsia"/>
          <w:lang w:eastAsia="zh-CN"/>
        </w:rPr>
        <w:t>及二十届一中、二中全会精神，</w:t>
      </w:r>
      <w:r>
        <w:t>中</w:t>
      </w:r>
      <w:r>
        <w:rPr>
          <w:rFonts w:hint="eastAsia"/>
          <w:lang w:eastAsia="zh-CN"/>
        </w:rPr>
        <w:t>央和</w:t>
      </w:r>
      <w:r>
        <w:t>省</w:t>
      </w:r>
      <w:r>
        <w:rPr>
          <w:rFonts w:hint="eastAsia"/>
          <w:lang w:eastAsia="zh-CN"/>
        </w:rPr>
        <w:t>、市</w:t>
      </w:r>
      <w:r>
        <w:t>纪委全会精神，履行监督执纪问责和监督调查处置职责，深化党风廉政建设和反腐败工作，推动全面从严治党向纵深发展，营造和巩固风清气正的政治生态。坚持以初心使命作为政治本色和前进动力，“两个维护”进一步融入血脉、铸入灵魂、见诸行动；坚决整治群众反映强烈的突出问题，让群众获得感成色更足、幸福感更可持续、安全感更有保障；统筹推进纪检监察体制改革，制度优势切实转化为治理效能；充分发挥专责监督作用，对权力运行的制约不断强化；巩固拓展作风建设成效，推动化风成俗、成为习惯；持续深化政治巡察，形成系统集成、协同高效的工作格局；一体推进不敢腐、不能腐、不想腐，反腐败斗争压倒性胜利不断巩固发展；恪守忠诚干净担当、敢于善于斗争要求，下大气力把队伍建强、让干部过硬。</w:t>
      </w:r>
    </w:p>
    <w:p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  <w:rPr>
          <w:rFonts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（一）深化党风廉政建设和反腐败工作</w:t>
      </w:r>
    </w:p>
    <w:p>
      <w:pPr>
        <w:pStyle w:val="9"/>
      </w:pPr>
      <w:r>
        <w:t>绩效目标：维护党纪国法，坚决惩处腐败分子，有效遏制腐败现象</w:t>
      </w:r>
    </w:p>
    <w:p>
      <w:pPr>
        <w:pStyle w:val="9"/>
      </w:pPr>
      <w:r>
        <w:t>绩效指标：组织开展监督检查次数</w:t>
      </w:r>
      <w:r>
        <w:rPr>
          <w:rFonts w:hint="eastAsia"/>
          <w:lang w:eastAsia="zh-CN"/>
        </w:rPr>
        <w:t>、</w:t>
      </w:r>
      <w:r>
        <w:t>项目资金执行情况</w:t>
      </w:r>
      <w:r>
        <w:rPr>
          <w:rFonts w:hint="eastAsia"/>
          <w:lang w:eastAsia="zh-CN"/>
        </w:rPr>
        <w:t>、</w:t>
      </w:r>
      <w:r>
        <w:t>留置案件办结时间</w:t>
      </w:r>
      <w:r>
        <w:rPr>
          <w:rFonts w:hint="eastAsia"/>
          <w:lang w:eastAsia="zh-CN"/>
        </w:rPr>
        <w:t>、</w:t>
      </w:r>
      <w:r>
        <w:t>办案经费支出执行情况</w:t>
      </w:r>
      <w:r>
        <w:rPr>
          <w:rFonts w:hint="eastAsia"/>
          <w:lang w:eastAsia="zh-CN"/>
        </w:rPr>
        <w:t>、</w:t>
      </w:r>
      <w:r>
        <w:t>查处案件挽回经济损失</w:t>
      </w:r>
      <w:r>
        <w:rPr>
          <w:rFonts w:hint="eastAsia"/>
          <w:lang w:eastAsia="zh-CN"/>
        </w:rPr>
        <w:t>、</w:t>
      </w:r>
      <w:r>
        <w:t>群众对贪腐案件办理满意度</w:t>
      </w:r>
    </w:p>
    <w:p>
      <w:pPr>
        <w:pStyle w:val="9"/>
      </w:pPr>
      <w:r>
        <w:rPr>
          <w:rFonts w:hint="eastAsia" w:ascii="方正楷体_GBK" w:hAnsi="方正楷体_GBK" w:eastAsia="方正楷体_GBK" w:cs="方正楷体_GBK"/>
        </w:rPr>
        <w:t>（二）加强数据平台建设，推动全面从严治党向纵深发展</w:t>
      </w:r>
    </w:p>
    <w:p>
      <w:pPr>
        <w:pStyle w:val="9"/>
      </w:pPr>
      <w:r>
        <w:t>绩效目标：建设市纪委大数据监督平台</w:t>
      </w:r>
      <w:r>
        <w:rPr>
          <w:rFonts w:hint="eastAsia"/>
          <w:lang w:eastAsia="zh-CN"/>
        </w:rPr>
        <w:t>和</w:t>
      </w:r>
      <w:r>
        <w:t>市本级办案一体化平台，对全市重点工程、重点系统、重点领域项目进行大数据监督，依托涉案系统对审查调查工作进行智能化信息研判，推动全面从严治党向纵深发展。</w:t>
      </w:r>
    </w:p>
    <w:p>
      <w:pPr>
        <w:pStyle w:val="9"/>
        <w:rPr>
          <w:lang w:eastAsia="zh-CN"/>
        </w:rPr>
      </w:pPr>
      <w:r>
        <w:t>绩效指标：开发系统数量</w:t>
      </w:r>
      <w:r>
        <w:rPr>
          <w:rFonts w:hint="eastAsia"/>
          <w:lang w:eastAsia="zh-CN"/>
        </w:rPr>
        <w:t>、</w:t>
      </w:r>
      <w:r>
        <w:t>系统验收合格率</w:t>
      </w:r>
      <w:r>
        <w:rPr>
          <w:rFonts w:hint="eastAsia"/>
          <w:lang w:eastAsia="zh-CN"/>
        </w:rPr>
        <w:t>、</w:t>
      </w:r>
      <w:r>
        <w:t>支出进度</w:t>
      </w:r>
      <w:r>
        <w:rPr>
          <w:rFonts w:hint="eastAsia"/>
          <w:lang w:eastAsia="zh-CN"/>
        </w:rPr>
        <w:t>、</w:t>
      </w:r>
      <w:r>
        <w:t>采购成本控制率</w:t>
      </w:r>
      <w:r>
        <w:rPr>
          <w:rFonts w:hint="eastAsia"/>
          <w:lang w:eastAsia="zh-CN"/>
        </w:rPr>
        <w:t>、</w:t>
      </w:r>
      <w:r>
        <w:t>设备使用率</w:t>
      </w:r>
      <w:r>
        <w:rPr>
          <w:rFonts w:hint="eastAsia"/>
          <w:lang w:eastAsia="zh-CN"/>
        </w:rPr>
        <w:t>、</w:t>
      </w:r>
      <w:r>
        <w:t>助力办案工作程度</w:t>
      </w:r>
      <w:r>
        <w:rPr>
          <w:rFonts w:hint="eastAsia"/>
          <w:lang w:eastAsia="zh-CN"/>
        </w:rPr>
        <w:t>、</w:t>
      </w:r>
      <w:r>
        <w:t>使用人员满意率</w:t>
      </w:r>
      <w:r>
        <w:rPr>
          <w:rFonts w:hint="eastAsia"/>
          <w:lang w:eastAsia="zh-CN"/>
        </w:rPr>
        <w:t>。</w:t>
      </w:r>
    </w:p>
    <w:p>
      <w:pPr>
        <w:pStyle w:val="9"/>
        <w:rPr>
          <w:rFonts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（三）完善办案点功能，营造和巩固风清气正的政治生态</w:t>
      </w:r>
    </w:p>
    <w:p>
      <w:pPr>
        <w:pStyle w:val="9"/>
        <w:widowControl w:val="0"/>
        <w:ind w:firstLine="561"/>
      </w:pPr>
      <w:r>
        <w:t>绩效目标：202</w:t>
      </w:r>
      <w:r>
        <w:rPr>
          <w:rFonts w:hint="eastAsia"/>
          <w:lang w:eastAsia="zh-CN"/>
        </w:rPr>
        <w:t>4</w:t>
      </w:r>
      <w:r>
        <w:t>年完成廉政宣教中心建设项目</w:t>
      </w:r>
      <w:r>
        <w:rPr>
          <w:rFonts w:hint="eastAsia"/>
          <w:lang w:eastAsia="zh-CN"/>
        </w:rPr>
        <w:t>和</w:t>
      </w:r>
      <w:r>
        <w:t>唐山市廉政中心办案用房改造</w:t>
      </w:r>
      <w:r>
        <w:rPr>
          <w:rFonts w:hint="eastAsia"/>
          <w:lang w:eastAsia="zh-CN"/>
        </w:rPr>
        <w:t>项目</w:t>
      </w:r>
      <w:r>
        <w:t>，完善办案点功能，强化后勤服务，帮助营造和巩固风清气正的政治生态。</w:t>
      </w:r>
    </w:p>
    <w:p>
      <w:pPr>
        <w:pStyle w:val="9"/>
        <w:widowControl w:val="0"/>
        <w:ind w:firstLine="561"/>
      </w:pPr>
      <w:r>
        <w:t>绩效指标：基础设施项目建设完成率</w:t>
      </w:r>
      <w:r>
        <w:rPr>
          <w:rFonts w:hint="eastAsia"/>
          <w:lang w:eastAsia="zh-CN"/>
        </w:rPr>
        <w:t>、</w:t>
      </w:r>
      <w:r>
        <w:t>工程质量合格率</w:t>
      </w:r>
      <w:r>
        <w:rPr>
          <w:rFonts w:hint="eastAsia"/>
          <w:lang w:eastAsia="zh-CN"/>
        </w:rPr>
        <w:t>、</w:t>
      </w:r>
      <w:r>
        <w:t>工程完成及时率</w:t>
      </w:r>
      <w:r>
        <w:rPr>
          <w:rFonts w:hint="eastAsia"/>
          <w:lang w:eastAsia="zh-CN"/>
        </w:rPr>
        <w:t>、</w:t>
      </w:r>
      <w:r>
        <w:t>预算控制数</w:t>
      </w:r>
      <w:r>
        <w:rPr>
          <w:rFonts w:hint="eastAsia"/>
          <w:lang w:eastAsia="zh-CN"/>
        </w:rPr>
        <w:t>、</w:t>
      </w:r>
      <w:r>
        <w:t>安全性提高程度</w:t>
      </w:r>
      <w:r>
        <w:rPr>
          <w:rFonts w:hint="eastAsia"/>
          <w:lang w:eastAsia="zh-CN"/>
        </w:rPr>
        <w:t>、</w:t>
      </w:r>
      <w:r>
        <w:t>使用单位成员满意度。</w:t>
      </w:r>
    </w:p>
    <w:p>
      <w:pPr>
        <w:widowControl w:val="0"/>
        <w:spacing w:before="10" w:after="10"/>
        <w:ind w:firstLine="561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完善制度建设。制定完善预算绩效管理制度、资金管理办法、工作保障制度等，为全年预算绩效目标的实现奠定制度基础。</w:t>
      </w:r>
    </w:p>
    <w:p>
      <w:pPr>
        <w:pStyle w:val="10"/>
      </w:pPr>
      <w:r>
        <w:t>加强支出管理。通过优化支出结构、编细编实预算、加快履行政府采购手续、尽快启动项目、及时支付资金等多种措施，确保支出进度达标。</w:t>
      </w:r>
    </w:p>
    <w:p>
      <w:pPr>
        <w:pStyle w:val="10"/>
      </w:pPr>
      <w:r>
        <w:t>加强绩效运行监控。按要求开展绩效运行监控，发现问题及时采取措施，确保绩效目标如期保质实现。</w:t>
      </w:r>
    </w:p>
    <w:p>
      <w:pPr>
        <w:pStyle w:val="10"/>
      </w:pPr>
      <w:r>
        <w:t>做好绩效自评。按要求开展年度部门预算绩效自评和重点评价工作，对评价中发现的问题及时整改，调整优化支出结构，提高财政资金使用效益。</w:t>
      </w:r>
    </w:p>
    <w:p>
      <w:pPr>
        <w:pStyle w:val="10"/>
      </w:pPr>
      <w:r>
        <w:t>规范财务资产管理。完善财务管理制度，严格审批程序，加强固定资产登记、使用和报废处置管理，做到支出合理，物尽其用。</w:t>
      </w:r>
    </w:p>
    <w:p>
      <w:pPr>
        <w:pStyle w:val="10"/>
      </w:pPr>
      <w:r>
        <w:t>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10"/>
      </w:pPr>
      <w:r>
        <w:t>加强宣传培训调研。加强人员培训，提高本部门职工业务素质；加强调研，提出优化财政资金配置、提高资金使用效益的意见；加大宣传力度，强化预算绩效管理意识，促进预算绩效管理水平进一步提升。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1.纪检监察刊物印刷费绩效目标表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105001中国共产党唐山市纪律检查委员会本级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13020024P00NLX610004H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纪检监察刊物印刷费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18.00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18.00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《唐山风纪》刊物印刷支出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lang w:eastAsia="zh-CN"/>
              </w:rPr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1.做好工作宣传，保障单位业务开展。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宣传覆盖率（%）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宣传覆盖率（%）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宣传完成率（%）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宣传完成率（%）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宣传影响力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宣传影响力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反馈意见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2.纪检监察门户网站运行维护费绩效目标表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105001中国共产党唐山市纪律检查委员会本级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13020024P004R2E100044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纪检监察门户网站运行维护费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56.60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56.60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纪检监察网站运行维护费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1.主要用于网络信息系统运行维护支出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网络运行维护覆盖率（%）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网络运行维护覆盖率（%）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验收合格合格率（%）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验收合格合格率（%）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设备使用率（%）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设备使用率（%）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反馈意见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3.纪检监察网络运行维护费绩效目标表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105001中国共产党唐山市纪律检查委员会本级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13020024P00F2CP10002J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纪检监察网络运行维护费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52.50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52.50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全市纪检监察网络运行维护费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1.主要用于网络信息系统运行维护支出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网络运行维护覆盖率（%）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网络运行维护覆盖率（%）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验收合格合格率（%）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验收合格合格率（%）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设备使用率（%）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设备使用率（%）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反馈意见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4.纪检监察系统干部培训费绩效目标表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105001中国共产党唐山市纪律检查委员会本级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13020024P00HF8T100034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纪检监察系统干部培训费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全市纪检监察干部队伍培训支出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1.做好工作业务培训，保障单位业务开展。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培训出勤率（%）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培训出勤率=实际出勤学员数量/参加培训学员数量*100%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培训计划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培训合格率（%）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培训合格率=培训合格的学员数量/培训总学员数量*100%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培训计划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培训计划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培训计划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受训学员业务应用情况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培训内容对受训学员实际工作上的提升效果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培训计划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反馈意见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5.廉政教育专题节目宣传经费绩效目标表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105001中国共产党唐山市纪律检查委员会本级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13020024P008CPJ100048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廉政教育专题节目宣传经费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160.00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160.00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全市廉政教育支出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1.做好工作宣传，保障单位业务开展。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宣传覆盖率（%）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宣传覆盖率（%）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宣传完成率（%）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宣传完成率（%）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宣传影响力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宣传影响力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反馈意见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6.市纪委12388劳务派遣人员经费绩效目标表</w:t>
      </w:r>
      <w:bookmarkEnd w:id="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105001中国共产党唐山市纪律检查委员会本级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13020024P0062HC10003L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市纪委12388劳务派遣人员经费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30.24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30.24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12388劳务派遣人员经费支出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1.用于劳务派遣人员工资等支出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全体人员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工资(福利)等发放精准性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工资福利等发放人员的准确性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社会保障(公积金)缴纳的准确性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社会保障(公积金)缴纳数据的准确性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工资(福利)等发放及时性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工资福利等发放的实效情况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按规定时间发放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社会保障(公积金)缴纳的及时性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社会保障(公积金)等发放的实效情况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按规定时间发放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福利发放标准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工资发放标准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按规定执行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单位人员满意度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单位人员对工资福利等发放工作的满意程度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反馈意见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7.市纪委大楼运行维护费绩效目标表</w:t>
      </w:r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105001中国共产党唐山市纪律检查委员会本级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13020024P004CFP10003W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市纪委大楼运行维护费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27.00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27.00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市纪委大楼维修维护费用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1.做好维修、维护工作，保障单位业务开展。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工程量完成率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实际完成工程量占计划完成工程量的比率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设备和专用材料购置完成率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设备和专用材料购置完成率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质量合格率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合格的工程数量占总工程数量的比例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维修维护完成时限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维修维护完成时限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安全性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定性指标：对房屋及其构筑物的安全性和合格率进行维护、保养和检测，保障工作人员人身安全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提高安全性保障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反馈意见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8.市纪委监委门户网站等保测评费绩效目标表</w:t>
      </w:r>
      <w:bookmarkEnd w:id="1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105001中国共产党唐山市纪律检查委员会本级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13020024P00FJP610002D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市纪委监委门户网站等保测评费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市纪委门户网站等保测评费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1.主要用于网络信息系统运行维护支出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网络运行维护覆盖率（%）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网络运行维护覆盖率（%）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验收合格合格率（%）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验收合格合格率（%）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设备使用率（%）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设备使用率（%）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反馈意见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9.市纪委全会费绩效目标表</w:t>
      </w:r>
      <w:bookmarkEnd w:id="1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105001中国共产党唐山市纪律检查委员会本级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13020024P008H4P10003E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市纪委全会费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市纪委全会会议费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1.做好专项会议工作，保障单位业务开展。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会议出勤率（%）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会议出勤率=实际出勤学员数量/参加会议人员数量*100%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会议要求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会议合格率（%）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会议合格率（%）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会议要求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会议要求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会议要求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会议内容有效落实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会议内容有效落实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有效落实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会议要求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反馈意见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10.市纪委日常会议费绩效目标表</w:t>
      </w:r>
      <w:bookmarkEnd w:id="1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105001中国共产党唐山市纪律检查委员会本级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13020024P006D42100033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市纪委日常会议费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市纪委日常会议费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1.做好专项会议工作，保障单位业务开展。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会议出勤率（%）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会议出勤率=实际出勤学员数量/参加会议人员数量*100%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会议合格率（%）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会议合格率（%）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会议内容有效落实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会议内容有效落实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有效落实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反馈意见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11.市纪委数字化档案室维护费绩效目标表</w:t>
      </w:r>
      <w:bookmarkEnd w:id="1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105001中国共产党唐山市纪律检查委员会本级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13020024P00P4E410003W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市纪委数字化档案室维护费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9.91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9.91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市纪委档案室维护费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1.做好其他专项支出,保障单位业务开展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档案工作全年工作完成率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档案工作全年合格率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反馈意见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12.巡察办工作经费绩效目标表</w:t>
      </w:r>
      <w:bookmarkEnd w:id="1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105001中国共产党唐山市纪律检查委员会本级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13020024P00H4N410004T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巡察办工作经费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550.80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550.80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巡察机构运行经费支出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1.做好巡察业务支出,保障巡察相关工作开展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100%</w:t>
            </w:r>
            <w:r>
              <w:t>按照巡察计划完成不低于2轮巡察任务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巡察质量合格率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2024年12月31日完成全部巡察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反馈意见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5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13.巡察办培训费绩效目标表</w:t>
      </w:r>
      <w:bookmarkEnd w:id="1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105001中国共产党唐山市纪律检查委员会本级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13020024P0062R210003M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巡察办培训费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全市巡察干部队伍培训支出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1.做好工作业务培训，保障单位业务开展。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培训出勤率（%）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培训出勤率=实际出勤学员数量/参加培训学员数量*100%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培训合格率（%）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培训合格率=培训合格的学员数量/培训总学员数量*100%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受训学员业务应用情况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培训内容对受训学员实际工作上的提升效果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反馈意见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6" w:name="_Toc_4_4_0000000017"/>
      <w:r>
        <w:rPr>
          <w:rFonts w:ascii="方正仿宋_GBK" w:hAnsi="方正仿宋_GBK" w:eastAsia="方正仿宋_GBK" w:cs="方正仿宋_GBK"/>
          <w:color w:val="000000"/>
          <w:sz w:val="28"/>
        </w:rPr>
        <w:t>14.纪委大要案准备金绩效目标表</w:t>
      </w:r>
      <w:bookmarkEnd w:id="1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105001中国共产党唐山市纪律检查委员会本级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13020024P00CH5410005B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纪委大要案准备金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1300.00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1300.00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保障市纪委大要案业务支出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1.做好大要案准备金专项支出,保障大要案业务开展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完成专项检查次数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不小于12次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lang w:eastAsia="zh-CN"/>
              </w:rPr>
            </w:pPr>
            <w:r>
              <w:t>≥12</w:t>
            </w:r>
            <w:r>
              <w:rPr>
                <w:rFonts w:hint="eastAsia"/>
                <w:lang w:eastAsia="zh-CN"/>
              </w:rPr>
              <w:t>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检查工作合格率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检查工作合格率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追缴违纪款2000万元以上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追缴违纪款2000万元以上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≥2000万元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反馈意见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7" w:name="_Toc_4_4_0000000018"/>
      <w:r>
        <w:rPr>
          <w:rFonts w:ascii="方正仿宋_GBK" w:hAnsi="方正仿宋_GBK" w:eastAsia="方正仿宋_GBK" w:cs="方正仿宋_GBK"/>
          <w:color w:val="000000"/>
          <w:sz w:val="28"/>
        </w:rPr>
        <w:t>15.廉政宣教中心建设费绩效目标表</w:t>
      </w:r>
      <w:bookmarkEnd w:id="1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105001中国共产党唐山市纪律检查委员会本级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13020024P00A8A7100042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廉政宣教中心建设费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1471.10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1471.10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按照结算审计结果，支付全额剩余工程相关费用。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1.按照结算审计结果做好专项支出,保障单位业务开展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工程完成率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工程完成率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工程合格率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工程合格率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反馈意见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8" w:name="_Toc_4_4_0000000019"/>
      <w:r>
        <w:rPr>
          <w:rFonts w:ascii="方正仿宋_GBK" w:hAnsi="方正仿宋_GBK" w:eastAsia="方正仿宋_GBK" w:cs="方正仿宋_GBK"/>
          <w:color w:val="000000"/>
          <w:sz w:val="28"/>
        </w:rPr>
        <w:t>16.市本级办案一体化平台绩效目标表</w:t>
      </w:r>
      <w:bookmarkEnd w:id="1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105001中国共产党唐山市纪律检查委员会本级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13020024P00760710003Y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市本级办案一体化平台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市本级办案一体化平台建设费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1.做好平台设备购置各种等工作,保障市级一体化办案平台正常运转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设备和专用材料购置完成率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设备和专用材料购置完成率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验收合格率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验收合格率=验收合格的设备数量/当年购置设备数量*100%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购置完成时限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购置完成时限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提升办案水平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提升办案水平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反馈意见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9" w:name="_Toc_4_4_0000000020"/>
      <w:r>
        <w:rPr>
          <w:rFonts w:ascii="方正仿宋_GBK" w:hAnsi="方正仿宋_GBK" w:eastAsia="方正仿宋_GBK" w:cs="方正仿宋_GBK"/>
          <w:color w:val="000000"/>
          <w:sz w:val="28"/>
        </w:rPr>
        <w:t>17.市纪委大数据监督平台建设费绩效目标表</w:t>
      </w:r>
      <w:bookmarkEnd w:id="1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105001中国共产党唐山市纪律检查委员会本级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13020024P00764110001J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市纪委大数据监督平台建设费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94.95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94.95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按照合同约定支付大数据监督平台建设费尾款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1.按照合同约定支付大数据平台建设费用,保障单位业务发展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设备购置完成率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设备购置完成率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验收合格率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验收合格率=验收合格的设备数量/当年购置设备数量*100%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采购合同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购置完成时限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购置完成时限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提升办案水平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提升办案水平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反馈意见</w:t>
            </w:r>
            <w:bookmarkStart w:id="31" w:name="_GoBack"/>
            <w:bookmarkEnd w:id="31"/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0" w:name="_Toc_4_4_0000000021"/>
      <w:r>
        <w:rPr>
          <w:rFonts w:ascii="方正仿宋_GBK" w:hAnsi="方正仿宋_GBK" w:eastAsia="方正仿宋_GBK" w:cs="方正仿宋_GBK"/>
          <w:color w:val="000000"/>
          <w:sz w:val="28"/>
        </w:rPr>
        <w:t>18.中央-政法纪检监察转移支付绩效目标表</w:t>
      </w:r>
      <w:bookmarkEnd w:id="2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105001中国共产党唐山市纪律检查委员会本级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13020024P00762210002D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中央-政法纪检监察转移支付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120.00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120.00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用于办案业务经费和业务设备购置支出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1.做好专项支出,保障纪检监察相关业务开展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设备购置数量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购置办案用设备10台以上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开展专项检查次数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10次以上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追缴违纪资金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1000万元以上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开展问卷调查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1" w:name="_Toc_4_4_0000000022"/>
      <w:r>
        <w:rPr>
          <w:rFonts w:ascii="方正仿宋_GBK" w:hAnsi="方正仿宋_GBK" w:eastAsia="方正仿宋_GBK" w:cs="方正仿宋_GBK"/>
          <w:color w:val="000000"/>
          <w:sz w:val="28"/>
        </w:rPr>
        <w:t>19.办案业务保障经费绩效目标表</w:t>
      </w:r>
      <w:bookmarkEnd w:id="2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105004唐山市廉政中心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13020024P00684113445U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办案业务保障经费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做好专项支出,保障单位业务开展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1.做好专项支出,保障单位业务开展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依据年初工作计划确定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依据年初工作计划确定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依据年初工作计划确定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依据年初工作计划确定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依据年初工作计划确定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开展问卷调查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2" w:name="_Toc_4_4_0000000023"/>
      <w:r>
        <w:rPr>
          <w:rFonts w:ascii="方正仿宋_GBK" w:hAnsi="方正仿宋_GBK" w:eastAsia="方正仿宋_GBK" w:cs="方正仿宋_GBK"/>
          <w:color w:val="000000"/>
          <w:sz w:val="28"/>
        </w:rPr>
        <w:t>20.大楼运行维护费绩效目标表</w:t>
      </w:r>
      <w:bookmarkEnd w:id="2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105004唐山市廉政中心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13020024P00682510470C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大楼运行维护费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158.10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158.10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做好维修、维护工作，保障单位业务开展。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40%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1.做好维修、维护工作，保障单位业务开展。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工程量完成率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实际完成工程量占计划完成工程量的比率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设备和专用材料购置完成率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设备和专用材料购置完成率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根据过去三年情况推测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质量合格率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合格的工程数量占总工程数量的比例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根据过去三年情况推测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根据过去三年情况推测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维修维护完成时限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维修维护完成时限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实际使用情况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安全性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定性指标：对房屋及其构筑物的安全性和合格率进行维护、保养和检测，保障工作人员人身安全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提高安全性保障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根据过去三年情况推测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通过群众反馈意见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3" w:name="_Toc_4_4_0000000024"/>
      <w:r>
        <w:rPr>
          <w:rFonts w:ascii="方正仿宋_GBK" w:hAnsi="方正仿宋_GBK" w:eastAsia="方正仿宋_GBK" w:cs="方正仿宋_GBK"/>
          <w:color w:val="000000"/>
          <w:sz w:val="28"/>
        </w:rPr>
        <w:t>21.燃气费绩效目标表</w:t>
      </w:r>
      <w:bookmarkEnd w:id="2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105004唐山市廉政中心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13020024P00684113443L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燃气费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259.70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259.70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做好其他专项支出,保障单位业务开展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rFonts w:hint="eastAsia"/>
                <w:lang w:eastAsia="zh-CN"/>
              </w:rPr>
            </w:pPr>
            <w:r>
              <w:t xml:space="preserve"> </w:t>
            </w:r>
            <w:r>
              <w:rPr>
                <w:rFonts w:hint="eastAsia"/>
                <w:lang w:eastAsia="zh-CN"/>
              </w:rPr>
              <w:t>50%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1.做好其他专项支出,保障单位业务开展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过去三年情况推测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过去三年情况推测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过去三年情况推测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过去三年情况推测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过去三年情况推测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反馈意见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4" w:name="_Toc_4_4_0000000025"/>
      <w:r>
        <w:rPr>
          <w:rFonts w:ascii="方正仿宋_GBK" w:hAnsi="方正仿宋_GBK" w:eastAsia="方正仿宋_GBK" w:cs="方正仿宋_GBK"/>
          <w:color w:val="000000"/>
          <w:sz w:val="28"/>
        </w:rPr>
        <w:t>22.网络运行维护费绩效目标表</w:t>
      </w:r>
      <w:bookmarkEnd w:id="2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105004唐山市廉政中心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13020024P00683310533W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网络运行维护费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18.69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18.69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用于网络信息系统运行维护支出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1.主要用于网络信息系统运行维护支出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网络运行维护覆盖率（%）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网络运行维护覆盖率（%）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过去三年情况推测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验收合格合格率（%）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验收合格合格率（%）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过去三年情况推测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过去三年情况推测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过去三年情况推测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设备使用率（%）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设备使用率（%）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过去三年情况推测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用户反馈意见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5" w:name="_Toc_4_4_0000000026"/>
      <w:r>
        <w:rPr>
          <w:rFonts w:ascii="方正仿宋_GBK" w:hAnsi="方正仿宋_GBK" w:eastAsia="方正仿宋_GBK" w:cs="方正仿宋_GBK"/>
          <w:color w:val="000000"/>
          <w:sz w:val="28"/>
        </w:rPr>
        <w:t>23.智能化系统维护费绩效目标表</w:t>
      </w:r>
      <w:bookmarkEnd w:id="2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105004唐山市廉政中心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13020024P00682010912E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智能化系统维护费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76.00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76.00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保障单位业务发展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50%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1.做好智能化系统维保等工作,保障单位业务发展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设备和专用材料购置完成率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设备和专用材料购置完成率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根据过去三年情况推测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验收合格率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验收合格率=验收合格的设备数量/当年购置设备数量*100%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根据过去三年情况推测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根据过去三年情况推测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购置完成时限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购置完成时限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根据过去三年情况推测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提升公共服务水平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购置对公共服务水平的提升情况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根据过去三年情况推测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各专案组的反馈意见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6" w:name="_Toc_4_4_0000000027"/>
      <w:r>
        <w:rPr>
          <w:rFonts w:ascii="方正仿宋_GBK" w:hAnsi="方正仿宋_GBK" w:eastAsia="方正仿宋_GBK" w:cs="方正仿宋_GBK"/>
          <w:color w:val="000000"/>
          <w:sz w:val="28"/>
        </w:rPr>
        <w:t>24.专业技术用车运行维护费绩效目标表</w:t>
      </w:r>
      <w:bookmarkEnd w:id="2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105004唐山市廉政中心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13020024P006841134448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专业技术用车运行维护费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保障中心工作正常运行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1.做好其他专项支出,保障单位业务开展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根据过去三年情况预测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根据过去三年情况预测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根据过去三年情况预测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根据过去三年情况预测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根据过去三年情况预测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通过群众反馈意见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7" w:name="_Toc_4_4_0000000028"/>
      <w:r>
        <w:rPr>
          <w:rFonts w:ascii="方正仿宋_GBK" w:hAnsi="方正仿宋_GBK" w:eastAsia="方正仿宋_GBK" w:cs="方正仿宋_GBK"/>
          <w:color w:val="000000"/>
          <w:sz w:val="28"/>
        </w:rPr>
        <w:t>25.专用设备购置绩效目标表</w:t>
      </w:r>
      <w:bookmarkEnd w:id="2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105004唐山市廉政中心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13020024P006820109132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专用设备购置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59.62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59.62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做好设备购置等工作，保障单位业务发展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1.做好购置设备等工作,保障单位业务发展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设备和专用材料购置完成率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设备和专用材料购置完成率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验收合格率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验收合格率=验收合格的设备数量/当年购置设备数量*100%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购置完成时限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购置完成时限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提升公共服务水平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购置对公共服务水平的提升情况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通过对专案组满意度调查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8" w:name="_Toc_4_4_0000000029"/>
      <w:r>
        <w:rPr>
          <w:rFonts w:ascii="方正仿宋_GBK" w:hAnsi="方正仿宋_GBK" w:eastAsia="方正仿宋_GBK" w:cs="方正仿宋_GBK"/>
          <w:color w:val="000000"/>
          <w:sz w:val="28"/>
        </w:rPr>
        <w:t>26.唐山市廉政中心办案用房改造项目绩效目标表</w:t>
      </w:r>
      <w:bookmarkEnd w:id="2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105004唐山市廉政中心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13020024P00760610002M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唐山市廉政中心办案用房改造项目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800.00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做好办案用房改造工作,保障单位业务开展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50%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1.做好办案用房改造工作,保障单位业务开展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通过反馈意见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9" w:name="_Toc_4_4_0000000030"/>
      <w:r>
        <w:rPr>
          <w:rFonts w:ascii="方正仿宋_GBK" w:hAnsi="方正仿宋_GBK" w:eastAsia="方正仿宋_GBK" w:cs="方正仿宋_GBK"/>
          <w:color w:val="000000"/>
          <w:sz w:val="28"/>
        </w:rPr>
        <w:t>27.唐山市廉政中心同步录音录像系统升级改造绩效目标表</w:t>
      </w:r>
      <w:bookmarkEnd w:id="2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105004唐山市廉政中心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13020024P007510100023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唐山市廉政中心同步录音录像系统升级改造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79.45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79.45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做好其他专项支出,保障单位业务开展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100%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 xml:space="preserve">100%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1.做好其他专项支出,保障单位业务开展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《关于加强留置场所同步录音录像系统安全保障的通知》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根据过去三年使用情况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通过反馈意见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0" w:name="_Toc_4_4_0000000031"/>
      <w:r>
        <w:rPr>
          <w:rFonts w:ascii="方正仿宋_GBK" w:hAnsi="方正仿宋_GBK" w:eastAsia="方正仿宋_GBK" w:cs="方正仿宋_GBK"/>
          <w:color w:val="000000"/>
          <w:sz w:val="28"/>
        </w:rPr>
        <w:t>28.中心运行管理及服务保障工作经费绩效目标表</w:t>
      </w:r>
      <w:bookmarkEnd w:id="3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105004唐山市廉政中心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13020024P007608100021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中心运行管理及服务保障工作经费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1018.21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1018.21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做好中心运行管理及服务保障工作,保障单位业务开展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1.做好中心运行管理及服务保障工作,保障单位业务开展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《中央国家机关购买后勤服务管理办法（试行）》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专案组反馈意见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31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32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NDg1NTMxNWI3MjgzYTAzYzJlMTRiZTY0MDI2NTEifQ=="/>
  </w:docVars>
  <w:rsids>
    <w:rsidRoot w:val="00132F21"/>
    <w:rsid w:val="00132F21"/>
    <w:rsid w:val="00C937D7"/>
    <w:rsid w:val="12AB207A"/>
    <w:rsid w:val="15950B0B"/>
    <w:rsid w:val="21017DAF"/>
    <w:rsid w:val="21F77FD1"/>
    <w:rsid w:val="2E263754"/>
    <w:rsid w:val="38D823FE"/>
    <w:rsid w:val="3C8C732B"/>
    <w:rsid w:val="3C9E68A2"/>
    <w:rsid w:val="51C95898"/>
    <w:rsid w:val="5222086D"/>
    <w:rsid w:val="59B43F46"/>
    <w:rsid w:val="737B3824"/>
    <w:rsid w:val="76F24729"/>
    <w:rsid w:val="78A8143C"/>
    <w:rsid w:val="78B318FD"/>
    <w:rsid w:val="7DCA23DF"/>
    <w:rsid w:val="7FD0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0"/>
    <w:pPr>
      <w:spacing w:before="120"/>
    </w:pPr>
    <w:rPr>
      <w:rFonts w:eastAsia="方正仿宋_GBK" w:cs="Times New Roman"/>
      <w:color w:val="000000"/>
      <w:sz w:val="28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autoRedefine/>
    <w:qFormat/>
    <w:uiPriority w:val="0"/>
    <w:pPr>
      <w:ind w:left="240"/>
    </w:pPr>
  </w:style>
  <w:style w:type="table" w:styleId="6">
    <w:name w:val="Table Grid"/>
    <w:basedOn w:val="5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插入文本样式-插入总体目标文件"/>
    <w:basedOn w:val="1"/>
    <w:autoRedefine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autoRedefine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6" Type="http://schemas.openxmlformats.org/officeDocument/2006/relationships/fontTable" Target="fontTable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2024-01-08T16:43:02Z</dcterms:created>
  <dcterms:modified xsi:type="dcterms:W3CDTF">2024-01-08T08:43:02Z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2024-01-08T16:42:58Z</dcterms:created>
  <dcterms:modified xsi:type="dcterms:W3CDTF">2024-01-08T08:42:58Z</dcterms:modified>
</cp:core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2024-01-08T16:42:56Z</dcterms:created>
  <dcterms:modified xsi:type="dcterms:W3CDTF">2024-01-08T08:42:56Z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2024-01-08T16:42:55Z</dcterms:created>
  <dcterms:modified xsi:type="dcterms:W3CDTF">2024-01-08T08:42:55Z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2024-01-08T16:42:54Z</dcterms:created>
  <dcterms:modified xsi:type="dcterms:W3CDTF">2024-01-08T08:42:54Z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2024-01-08T16:43:03Z</dcterms:created>
  <dcterms:modified xsi:type="dcterms:W3CDTF">2024-01-08T08:43:03Z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2024-01-08T16:43:00Z</dcterms:created>
  <dcterms:modified xsi:type="dcterms:W3CDTF">2024-01-08T08:43:00Z</dcterms:modified>
</cp:core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2024-01-08T16:42:59Z</dcterms:created>
  <dcterms:modified xsi:type="dcterms:W3CDTF">2024-01-08T08:42:59Z</dcterms:modified>
</cp:core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2024-01-08T16:42:58Z</dcterms:created>
  <dcterms:modified xsi:type="dcterms:W3CDTF">2024-01-08T08:42:58Z</dcterms:modified>
</cp:core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2024-01-08T16:42:57Z</dcterms:created>
  <dcterms:modified xsi:type="dcterms:W3CDTF">2024-01-08T08:42:57Z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2024-01-08T16:42:57Z</dcterms:created>
  <dcterms:modified xsi:type="dcterms:W3CDTF">2024-01-08T08:42:57Z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2024-01-08T16:43:02Z</dcterms:created>
  <dcterms:modified xsi:type="dcterms:W3CDTF">2024-01-08T08:43:02Z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2024-01-08T16:42:57Z</dcterms:created>
  <dcterms:modified xsi:type="dcterms:W3CDTF">2024-01-08T08:42:57Z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2024-01-08T16:42:54Z</dcterms:created>
  <dcterms:modified xsi:type="dcterms:W3CDTF">2024-01-08T08:42:54Z</dcterms:modified>
</cp:core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2024-01-08T16:42:53Z</dcterms:created>
  <dcterms:modified xsi:type="dcterms:W3CDTF">2024-01-08T08:42:53Z</dcterms:modified>
</cp:core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2024-01-08T16:43:00Z</dcterms:created>
  <dcterms:modified xsi:type="dcterms:W3CDTF">2024-01-08T08:43:00Z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2024-01-08T16:42:56Z</dcterms:created>
  <dcterms:modified xsi:type="dcterms:W3CDTF">2024-01-08T08:42:56Z</dcterms:modified>
</cp:core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2024-01-08T16:42:55Z</dcterms:created>
  <dcterms:modified xsi:type="dcterms:W3CDTF">2024-01-08T08:42:55Z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2024-01-08T16:43:01Z</dcterms:created>
  <dcterms:modified xsi:type="dcterms:W3CDTF">2024-01-08T08:43:01Z</dcterms:modified>
</cp:core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2024-01-08T16:43:00Z</dcterms:created>
  <dcterms:modified xsi:type="dcterms:W3CDTF">2024-01-08T08:43:00Z</dcterms:modified>
</cp:core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2024-01-08T16:42:59Z</dcterms:created>
  <dcterms:modified xsi:type="dcterms:W3CDTF">2024-01-08T08:42:59Z</dcterms:modified>
</cp:coreProperties>
</file>

<file path=customXml/item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2024-01-08T16:42:58Z</dcterms:created>
  <dcterms:modified xsi:type="dcterms:W3CDTF">2024-01-08T08:42:58Z</dcterms:modified>
</cp:core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2024-01-08T16:43:01Z</dcterms:created>
  <dcterms:modified xsi:type="dcterms:W3CDTF">2024-01-08T08:43:01Z</dcterms:modified>
</cp:core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2024-01-08T16:42:53Z</dcterms:created>
  <dcterms:modified xsi:type="dcterms:W3CDTF">2024-01-08T08:42:53Z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2024-01-08T16:42:54Z</dcterms:created>
  <dcterms:modified xsi:type="dcterms:W3CDTF">2024-01-08T08:42:54Z</dcterms:modified>
</cp:core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2024-01-08T16:42:53Z</dcterms:created>
  <dcterms:modified xsi:type="dcterms:W3CDTF">2024-01-08T08:42:53Z</dcterms:modified>
</cp:coreProperties>
</file>

<file path=customXml/item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2024-01-08T16:43:02Z</dcterms:created>
  <dcterms:modified xsi:type="dcterms:W3CDTF">2024-01-08T08:43:02Z</dcterms:modified>
</cp:core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2024-01-08T16:42:59Z</dcterms:created>
  <dcterms:modified xsi:type="dcterms:W3CDTF">2024-01-08T08:42:59Z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2024-01-08T16:42:56Z</dcterms:created>
  <dcterms:modified xsi:type="dcterms:W3CDTF">2024-01-08T08:42:56Z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2024-01-08T16:43:03Z</dcterms:created>
  <dcterms:modified xsi:type="dcterms:W3CDTF">2024-01-08T08:43:03Z</dcterms:modified>
</cp:coreProperties>
</file>

<file path=customXml/itemProps1.xml><?xml version="1.0" encoding="utf-8"?>
<ds:datastoreItem xmlns:ds="http://schemas.openxmlformats.org/officeDocument/2006/customXml" ds:itemID="{4630C624-1B0A-4C8B-A1F2-757D200E7193}">
  <ds:schemaRefs/>
</ds:datastoreItem>
</file>

<file path=customXml/itemProps10.xml><?xml version="1.0" encoding="utf-8"?>
<ds:datastoreItem xmlns:ds="http://schemas.openxmlformats.org/officeDocument/2006/customXml" ds:itemID="{86563F1B-B69D-4228-A6F5-D11CB93D1522}">
  <ds:schemaRefs/>
</ds:datastoreItem>
</file>

<file path=customXml/itemProps11.xml><?xml version="1.0" encoding="utf-8"?>
<ds:datastoreItem xmlns:ds="http://schemas.openxmlformats.org/officeDocument/2006/customXml" ds:itemID="{68697AC2-5057-4B5F-A69C-F52BB5531DCC}">
  <ds:schemaRefs/>
</ds:datastoreItem>
</file>

<file path=customXml/itemProps12.xml><?xml version="1.0" encoding="utf-8"?>
<ds:datastoreItem xmlns:ds="http://schemas.openxmlformats.org/officeDocument/2006/customXml" ds:itemID="{344BB7FE-366B-4531-B923-8BBCD31B1E90}">
  <ds:schemaRefs/>
</ds:datastoreItem>
</file>

<file path=customXml/itemProps13.xml><?xml version="1.0" encoding="utf-8"?>
<ds:datastoreItem xmlns:ds="http://schemas.openxmlformats.org/officeDocument/2006/customXml" ds:itemID="{ADDE0A44-A58E-4A3C-B1F1-8BACBBAA98DB}">
  <ds:schemaRefs/>
</ds:datastoreItem>
</file>

<file path=customXml/itemProps14.xml><?xml version="1.0" encoding="utf-8"?>
<ds:datastoreItem xmlns:ds="http://schemas.openxmlformats.org/officeDocument/2006/customXml" ds:itemID="{577B5C8C-6B49-4CBC-946B-B62D273F6EB9}">
  <ds:schemaRefs/>
</ds:datastoreItem>
</file>

<file path=customXml/itemProps15.xml><?xml version="1.0" encoding="utf-8"?>
<ds:datastoreItem xmlns:ds="http://schemas.openxmlformats.org/officeDocument/2006/customXml" ds:itemID="{811F16AC-480F-4599-BCE8-7A6DA792540B}">
  <ds:schemaRefs/>
</ds:datastoreItem>
</file>

<file path=customXml/itemProps16.xml><?xml version="1.0" encoding="utf-8"?>
<ds:datastoreItem xmlns:ds="http://schemas.openxmlformats.org/officeDocument/2006/customXml" ds:itemID="{A6045070-C6AA-41C4-ABDD-2F3EAB4E42FD}">
  <ds:schemaRefs/>
</ds:datastoreItem>
</file>

<file path=customXml/itemProps17.xml><?xml version="1.0" encoding="utf-8"?>
<ds:datastoreItem xmlns:ds="http://schemas.openxmlformats.org/officeDocument/2006/customXml" ds:itemID="{34790541-9806-4FF4-B184-E073753689A7}">
  <ds:schemaRefs/>
</ds:datastoreItem>
</file>

<file path=customXml/itemProps18.xml><?xml version="1.0" encoding="utf-8"?>
<ds:datastoreItem xmlns:ds="http://schemas.openxmlformats.org/officeDocument/2006/customXml" ds:itemID="{C755E441-D880-4E64-86B9-37FA1DFB273F}">
  <ds:schemaRefs/>
</ds:datastoreItem>
</file>

<file path=customXml/itemProps19.xml><?xml version="1.0" encoding="utf-8"?>
<ds:datastoreItem xmlns:ds="http://schemas.openxmlformats.org/officeDocument/2006/customXml" ds:itemID="{8490DA22-3EB6-4209-9AD4-3AF2C94F7704}">
  <ds:schemaRefs/>
</ds:datastoreItem>
</file>

<file path=customXml/itemProps2.xml><?xml version="1.0" encoding="utf-8"?>
<ds:datastoreItem xmlns:ds="http://schemas.openxmlformats.org/officeDocument/2006/customXml" ds:itemID="{881F9D22-99D1-4D34-BB71-65478CAC3205}">
  <ds:schemaRefs/>
</ds:datastoreItem>
</file>

<file path=customXml/itemProps20.xml><?xml version="1.0" encoding="utf-8"?>
<ds:datastoreItem xmlns:ds="http://schemas.openxmlformats.org/officeDocument/2006/customXml" ds:itemID="{E1BA7803-C4EC-4AC1-9C1A-36F79C9B2646}">
  <ds:schemaRefs/>
</ds:datastoreItem>
</file>

<file path=customXml/itemProps21.xml><?xml version="1.0" encoding="utf-8"?>
<ds:datastoreItem xmlns:ds="http://schemas.openxmlformats.org/officeDocument/2006/customXml" ds:itemID="{10AC3D42-D772-4E49-B291-F4DC098BF6CA}">
  <ds:schemaRefs/>
</ds:datastoreItem>
</file>

<file path=customXml/itemProps22.xml><?xml version="1.0" encoding="utf-8"?>
<ds:datastoreItem xmlns:ds="http://schemas.openxmlformats.org/officeDocument/2006/customXml" ds:itemID="{9D17B497-03BA-4955-8A9E-0E288D2512D5}">
  <ds:schemaRefs/>
</ds:datastoreItem>
</file>

<file path=customXml/itemProps23.xml><?xml version="1.0" encoding="utf-8"?>
<ds:datastoreItem xmlns:ds="http://schemas.openxmlformats.org/officeDocument/2006/customXml" ds:itemID="{7DCE676B-9231-4BF4-AFD7-182EAEFAF63D}">
  <ds:schemaRefs/>
</ds:datastoreItem>
</file>

<file path=customXml/itemProps24.xml><?xml version="1.0" encoding="utf-8"?>
<ds:datastoreItem xmlns:ds="http://schemas.openxmlformats.org/officeDocument/2006/customXml" ds:itemID="{74138522-37A1-49CF-A2C5-AAD77A000E2C}">
  <ds:schemaRefs/>
</ds:datastoreItem>
</file>

<file path=customXml/itemProps25.xml><?xml version="1.0" encoding="utf-8"?>
<ds:datastoreItem xmlns:ds="http://schemas.openxmlformats.org/officeDocument/2006/customXml" ds:itemID="{714E28EC-E7A7-415C-B56B-31BF1A534311}">
  <ds:schemaRefs/>
</ds:datastoreItem>
</file>

<file path=customXml/itemProps26.xml><?xml version="1.0" encoding="utf-8"?>
<ds:datastoreItem xmlns:ds="http://schemas.openxmlformats.org/officeDocument/2006/customXml" ds:itemID="{136A9FD2-3DAE-4271-AC80-C2BBE1A20C10}">
  <ds:schemaRefs/>
</ds:datastoreItem>
</file>

<file path=customXml/itemProps27.xml><?xml version="1.0" encoding="utf-8"?>
<ds:datastoreItem xmlns:ds="http://schemas.openxmlformats.org/officeDocument/2006/customXml" ds:itemID="{0282ECB3-E462-47A9-8B34-725BDC23B0EF}">
  <ds:schemaRefs/>
</ds:datastoreItem>
</file>

<file path=customXml/itemProps28.xml><?xml version="1.0" encoding="utf-8"?>
<ds:datastoreItem xmlns:ds="http://schemas.openxmlformats.org/officeDocument/2006/customXml" ds:itemID="{2402E327-44B0-40EE-B849-B72AAB509991}">
  <ds:schemaRefs/>
</ds:datastoreItem>
</file>

<file path=customXml/itemProps29.xml><?xml version="1.0" encoding="utf-8"?>
<ds:datastoreItem xmlns:ds="http://schemas.openxmlformats.org/officeDocument/2006/customXml" ds:itemID="{F585EE77-A14C-4441-ACDB-71420BC8050B}">
  <ds:schemaRefs/>
</ds:datastoreItem>
</file>

<file path=customXml/itemProps3.xml><?xml version="1.0" encoding="utf-8"?>
<ds:datastoreItem xmlns:ds="http://schemas.openxmlformats.org/officeDocument/2006/customXml" ds:itemID="{6A6026E8-062F-4995-9A3A-769B3F938476}">
  <ds:schemaRefs/>
</ds:datastoreItem>
</file>

<file path=customXml/itemProps30.xml><?xml version="1.0" encoding="utf-8"?>
<ds:datastoreItem xmlns:ds="http://schemas.openxmlformats.org/officeDocument/2006/customXml" ds:itemID="{C4A9D132-4114-41A7-84CD-3D9093BB8E83}">
  <ds:schemaRefs/>
</ds:datastoreItem>
</file>

<file path=customXml/itemProps31.xml><?xml version="1.0" encoding="utf-8"?>
<ds:datastoreItem xmlns:ds="http://schemas.openxmlformats.org/officeDocument/2006/customXml" ds:itemID="{649F9185-4B9E-4529-BACF-6FC27D2CCCAC}">
  <ds:schemaRefs/>
</ds:datastoreItem>
</file>

<file path=customXml/itemProps32.xml><?xml version="1.0" encoding="utf-8"?>
<ds:datastoreItem xmlns:ds="http://schemas.openxmlformats.org/officeDocument/2006/customXml" ds:itemID="{8113A9ED-E5A0-4621-B513-4EDAE98F025F}">
  <ds:schemaRefs/>
</ds:datastoreItem>
</file>

<file path=customXml/itemProps33.xml><?xml version="1.0" encoding="utf-8"?>
<ds:datastoreItem xmlns:ds="http://schemas.openxmlformats.org/officeDocument/2006/customXml" ds:itemID="{0C972AC4-8F25-4DEA-9343-C89DFE567EA8}">
  <ds:schemaRefs/>
</ds:datastoreItem>
</file>

<file path=customXml/itemProps34.xml><?xml version="1.0" encoding="utf-8"?>
<ds:datastoreItem xmlns:ds="http://schemas.openxmlformats.org/officeDocument/2006/customXml" ds:itemID="{9E6C659D-A0DF-4BB6-BF60-7D67FCE827EB}">
  <ds:schemaRefs/>
</ds:datastoreItem>
</file>

<file path=customXml/itemProps35.xml><?xml version="1.0" encoding="utf-8"?>
<ds:datastoreItem xmlns:ds="http://schemas.openxmlformats.org/officeDocument/2006/customXml" ds:itemID="{F2B00797-2A6A-49EE-B834-6C313A3D9C29}">
  <ds:schemaRefs/>
</ds:datastoreItem>
</file>

<file path=customXml/itemProps36.xml><?xml version="1.0" encoding="utf-8"?>
<ds:datastoreItem xmlns:ds="http://schemas.openxmlformats.org/officeDocument/2006/customXml" ds:itemID="{6FF4B162-52FA-4354-BB56-DBA74E01F04C}">
  <ds:schemaRefs/>
</ds:datastoreItem>
</file>

<file path=customXml/itemProps37.xml><?xml version="1.0" encoding="utf-8"?>
<ds:datastoreItem xmlns:ds="http://schemas.openxmlformats.org/officeDocument/2006/customXml" ds:itemID="{D8AD4914-E6EF-4EC9-B683-9615DAE65929}">
  <ds:schemaRefs/>
</ds:datastoreItem>
</file>

<file path=customXml/itemProps38.xml><?xml version="1.0" encoding="utf-8"?>
<ds:datastoreItem xmlns:ds="http://schemas.openxmlformats.org/officeDocument/2006/customXml" ds:itemID="{FF79606D-C5EA-4D07-AC74-B77FC4B2E712}">
  <ds:schemaRefs/>
</ds:datastoreItem>
</file>

<file path=customXml/itemProps39.xml><?xml version="1.0" encoding="utf-8"?>
<ds:datastoreItem xmlns:ds="http://schemas.openxmlformats.org/officeDocument/2006/customXml" ds:itemID="{DC1CA248-1A1F-4229-B5BB-AE24AFE090B7}">
  <ds:schemaRefs/>
</ds:datastoreItem>
</file>

<file path=customXml/itemProps4.xml><?xml version="1.0" encoding="utf-8"?>
<ds:datastoreItem xmlns:ds="http://schemas.openxmlformats.org/officeDocument/2006/customXml" ds:itemID="{E2143C12-894F-43E1-8F6F-72E30CF95345}">
  <ds:schemaRefs/>
</ds:datastoreItem>
</file>

<file path=customXml/itemProps40.xml><?xml version="1.0" encoding="utf-8"?>
<ds:datastoreItem xmlns:ds="http://schemas.openxmlformats.org/officeDocument/2006/customXml" ds:itemID="{C7032E81-A32D-438E-8E84-A655B519BBFC}">
  <ds:schemaRefs/>
</ds:datastoreItem>
</file>

<file path=customXml/itemProps41.xml><?xml version="1.0" encoding="utf-8"?>
<ds:datastoreItem xmlns:ds="http://schemas.openxmlformats.org/officeDocument/2006/customXml" ds:itemID="{6770DEF9-7372-4D4C-AC1E-664B85447C5D}">
  <ds:schemaRefs/>
</ds:datastoreItem>
</file>

<file path=customXml/itemProps42.xml><?xml version="1.0" encoding="utf-8"?>
<ds:datastoreItem xmlns:ds="http://schemas.openxmlformats.org/officeDocument/2006/customXml" ds:itemID="{403107AF-A8FC-401C-8627-DA35F672AFA1}">
  <ds:schemaRefs/>
</ds:datastoreItem>
</file>

<file path=customXml/itemProps43.xml><?xml version="1.0" encoding="utf-8"?>
<ds:datastoreItem xmlns:ds="http://schemas.openxmlformats.org/officeDocument/2006/customXml" ds:itemID="{415BB5BC-B377-44E6-A230-CADB07D0C932}">
  <ds:schemaRefs/>
</ds:datastoreItem>
</file>

<file path=customXml/itemProps44.xml><?xml version="1.0" encoding="utf-8"?>
<ds:datastoreItem xmlns:ds="http://schemas.openxmlformats.org/officeDocument/2006/customXml" ds:itemID="{7436891C-55A5-4139-8DE2-3DD63AA9719B}">
  <ds:schemaRefs/>
</ds:datastoreItem>
</file>

<file path=customXml/itemProps45.xml><?xml version="1.0" encoding="utf-8"?>
<ds:datastoreItem xmlns:ds="http://schemas.openxmlformats.org/officeDocument/2006/customXml" ds:itemID="{6F936B62-A358-413D-8F68-E0B8BD73DDF1}">
  <ds:schemaRefs/>
</ds:datastoreItem>
</file>

<file path=customXml/itemProps46.xml><?xml version="1.0" encoding="utf-8"?>
<ds:datastoreItem xmlns:ds="http://schemas.openxmlformats.org/officeDocument/2006/customXml" ds:itemID="{7E89E2C6-4148-4D89-B510-171DCE4C57FD}">
  <ds:schemaRefs/>
</ds:datastoreItem>
</file>

<file path=customXml/itemProps47.xml><?xml version="1.0" encoding="utf-8"?>
<ds:datastoreItem xmlns:ds="http://schemas.openxmlformats.org/officeDocument/2006/customXml" ds:itemID="{3356B58E-775B-4718-83E0-2AC47D24D6DC}">
  <ds:schemaRefs/>
</ds:datastoreItem>
</file>

<file path=customXml/itemProps48.xml><?xml version="1.0" encoding="utf-8"?>
<ds:datastoreItem xmlns:ds="http://schemas.openxmlformats.org/officeDocument/2006/customXml" ds:itemID="{4847B008-CBCE-4282-8AB0-EE180303B6C2}">
  <ds:schemaRefs/>
</ds:datastoreItem>
</file>

<file path=customXml/itemProps49.xml><?xml version="1.0" encoding="utf-8"?>
<ds:datastoreItem xmlns:ds="http://schemas.openxmlformats.org/officeDocument/2006/customXml" ds:itemID="{4E5E336D-7A2B-4E6A-A537-44473D43D7D7}">
  <ds:schemaRefs/>
</ds:datastoreItem>
</file>

<file path=customXml/itemProps5.xml><?xml version="1.0" encoding="utf-8"?>
<ds:datastoreItem xmlns:ds="http://schemas.openxmlformats.org/officeDocument/2006/customXml" ds:itemID="{4646BABE-FDA5-4F77-A2C1-81AA1C31CA87}">
  <ds:schemaRefs/>
</ds:datastoreItem>
</file>

<file path=customXml/itemProps50.xml><?xml version="1.0" encoding="utf-8"?>
<ds:datastoreItem xmlns:ds="http://schemas.openxmlformats.org/officeDocument/2006/customXml" ds:itemID="{5E5B620C-9537-4930-AE3C-61CED67070FB}">
  <ds:schemaRefs/>
</ds:datastoreItem>
</file>

<file path=customXml/itemProps51.xml><?xml version="1.0" encoding="utf-8"?>
<ds:datastoreItem xmlns:ds="http://schemas.openxmlformats.org/officeDocument/2006/customXml" ds:itemID="{06A382B6-14A7-432A-9E4B-98309A7BE81A}">
  <ds:schemaRefs/>
</ds:datastoreItem>
</file>

<file path=customXml/itemProps52.xml><?xml version="1.0" encoding="utf-8"?>
<ds:datastoreItem xmlns:ds="http://schemas.openxmlformats.org/officeDocument/2006/customXml" ds:itemID="{3CC0E378-0908-4C52-AB36-9B2F5D2E0E6B}">
  <ds:schemaRefs/>
</ds:datastoreItem>
</file>

<file path=customXml/itemProps53.xml><?xml version="1.0" encoding="utf-8"?>
<ds:datastoreItem xmlns:ds="http://schemas.openxmlformats.org/officeDocument/2006/customXml" ds:itemID="{4C30CE2C-FF9B-471D-B594-7E6F6F558614}">
  <ds:schemaRefs/>
</ds:datastoreItem>
</file>

<file path=customXml/itemProps54.xml><?xml version="1.0" encoding="utf-8"?>
<ds:datastoreItem xmlns:ds="http://schemas.openxmlformats.org/officeDocument/2006/customXml" ds:itemID="{D4DA743C-508D-4BE3-9D78-6F5EEA40BD6B}">
  <ds:schemaRefs/>
</ds:datastoreItem>
</file>

<file path=customXml/itemProps55.xml><?xml version="1.0" encoding="utf-8"?>
<ds:datastoreItem xmlns:ds="http://schemas.openxmlformats.org/officeDocument/2006/customXml" ds:itemID="{1DACED7C-FB0B-4BFB-A5AC-95193F8AC299}">
  <ds:schemaRefs/>
</ds:datastoreItem>
</file>

<file path=customXml/itemProps56.xml><?xml version="1.0" encoding="utf-8"?>
<ds:datastoreItem xmlns:ds="http://schemas.openxmlformats.org/officeDocument/2006/customXml" ds:itemID="{710E7C61-6C7C-49B8-ADC4-B3B3CEE30C5B}">
  <ds:schemaRefs/>
</ds:datastoreItem>
</file>

<file path=customXml/itemProps57.xml><?xml version="1.0" encoding="utf-8"?>
<ds:datastoreItem xmlns:ds="http://schemas.openxmlformats.org/officeDocument/2006/customXml" ds:itemID="{E35266E3-EA03-4CB0-9707-3DDDEEB50807}">
  <ds:schemaRefs/>
</ds:datastoreItem>
</file>

<file path=customXml/itemProps58.xml><?xml version="1.0" encoding="utf-8"?>
<ds:datastoreItem xmlns:ds="http://schemas.openxmlformats.org/officeDocument/2006/customXml" ds:itemID="{7526858E-C82F-4473-A59E-AAE4D5EF6C1C}">
  <ds:schemaRefs/>
</ds:datastoreItem>
</file>

<file path=customXml/itemProps59.xml><?xml version="1.0" encoding="utf-8"?>
<ds:datastoreItem xmlns:ds="http://schemas.openxmlformats.org/officeDocument/2006/customXml" ds:itemID="{C63860FF-BB38-4A5C-9E1B-A4C2921C2ABC}">
  <ds:schemaRefs/>
</ds:datastoreItem>
</file>

<file path=customXml/itemProps6.xml><?xml version="1.0" encoding="utf-8"?>
<ds:datastoreItem xmlns:ds="http://schemas.openxmlformats.org/officeDocument/2006/customXml" ds:itemID="{AA7E1913-9A7D-4858-B75D-7F1BE962B378}">
  <ds:schemaRefs/>
</ds:datastoreItem>
</file>

<file path=customXml/itemProps60.xml><?xml version="1.0" encoding="utf-8"?>
<ds:datastoreItem xmlns:ds="http://schemas.openxmlformats.org/officeDocument/2006/customXml" ds:itemID="{1C88768C-01C0-4726-94DB-46973870F131}">
  <ds:schemaRefs/>
</ds:datastoreItem>
</file>

<file path=customXml/itemProps7.xml><?xml version="1.0" encoding="utf-8"?>
<ds:datastoreItem xmlns:ds="http://schemas.openxmlformats.org/officeDocument/2006/customXml" ds:itemID="{FD25B7BB-4CA6-439A-9249-F4B79ADEA196}">
  <ds:schemaRefs/>
</ds:datastoreItem>
</file>

<file path=customXml/itemProps8.xml><?xml version="1.0" encoding="utf-8"?>
<ds:datastoreItem xmlns:ds="http://schemas.openxmlformats.org/officeDocument/2006/customXml" ds:itemID="{2C668A75-4FD5-4724-AD12-9600B7148924}">
  <ds:schemaRefs/>
</ds:datastoreItem>
</file>

<file path=customXml/itemProps9.xml><?xml version="1.0" encoding="utf-8"?>
<ds:datastoreItem xmlns:ds="http://schemas.openxmlformats.org/officeDocument/2006/customXml" ds:itemID="{8A64A1B0-DA62-43A8-A426-42A558FDFD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36</Pages>
  <Words>2867</Words>
  <Characters>16344</Characters>
  <Lines>136</Lines>
  <Paragraphs>38</Paragraphs>
  <TotalTime>3</TotalTime>
  <ScaleCrop>false</ScaleCrop>
  <LinksUpToDate>false</LinksUpToDate>
  <CharactersWithSpaces>19173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2024-01-08T16:43:00Z</dcterms:created>
  <dc:creator>Administrator</dc:creator>
  <cp:lastModifiedBy>不爱吃榴莲</cp:lastModifiedBy>
  <dcterms:modified xsi:type="dcterms:W3CDTF">2024-01-10T03:07:21Z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D1BB936115474E178D9DB4A38C2B5244_13</vt:lpwstr>
  </property>
</Properties>
</file>